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0A" w:rsidRDefault="005B5F13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F7430A" w:rsidRDefault="00F7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F7430A" w:rsidRDefault="005B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COMUNICAT DE PRESĂ</w:t>
      </w:r>
    </w:p>
    <w:p w:rsidR="00F7430A" w:rsidRDefault="00F7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30A" w:rsidRDefault="005B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Campania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umanitară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leapsapepovesti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susţine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lectură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colectarea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donațiilor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Spitalul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Clinic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Urgență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Grigore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Alexandrescu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București</w:t>
      </w:r>
      <w:proofErr w:type="spellEnd"/>
    </w:p>
    <w:p w:rsidR="00F7430A" w:rsidRDefault="00F7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Alături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nume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îndrăgite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precum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Călin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solistul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trupei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Voltaj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jurnalistul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Adelin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Petrișor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sau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actorul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Voicu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Hetel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mai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mulți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părinți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bunici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voluntari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din ONG-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uri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citesc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zilnic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povești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copiilor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campaniei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proofErr w:type="spellStart"/>
      <w:r>
        <w:rPr>
          <w:rFonts w:ascii="Times New Roman" w:eastAsia="Times New Roman" w:hAnsi="Times New Roman" w:cs="Times New Roman"/>
          <w:b/>
        </w:rPr>
        <w:t>Leapșa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povești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Derulată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aprilie</w:t>
      </w:r>
      <w:proofErr w:type="spellEnd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iunie</w:t>
      </w:r>
      <w:proofErr w:type="spellEnd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2020,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campania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asociată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unui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apel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public la </w:t>
      </w:r>
      <w:proofErr w:type="spellStart"/>
      <w:r>
        <w:rPr>
          <w:rFonts w:ascii="Times New Roman" w:eastAsia="Times New Roman" w:hAnsi="Times New Roman" w:cs="Times New Roman"/>
          <w:b/>
        </w:rPr>
        <w:t>solidaritate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Prin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donații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cel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puţin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10 lei </w:t>
      </w:r>
      <w:proofErr w:type="spellStart"/>
      <w:r>
        <w:rPr>
          <w:rFonts w:ascii="Times New Roman" w:eastAsia="Times New Roman" w:hAnsi="Times New Roman" w:cs="Times New Roman"/>
          <w:b/>
        </w:rPr>
        <w:t>contribuim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</w:rPr>
        <w:t>toții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</w:rPr>
        <w:t>achiziționarea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echipamente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protecție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medicii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</w:rPr>
        <w:t>cadrul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Clinic de </w:t>
      </w:r>
      <w:proofErr w:type="spellStart"/>
      <w:r>
        <w:rPr>
          <w:rFonts w:ascii="Times New Roman" w:eastAsia="Times New Roman" w:hAnsi="Times New Roman" w:cs="Times New Roman"/>
          <w:b/>
        </w:rPr>
        <w:t>Urgență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Copii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</w:rPr>
        <w:t>Grigore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Alexandrescu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  <w:b/>
        </w:rPr>
        <w:t>București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Poveștile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</w:rPr>
        <w:t>accesate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paginile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Facebook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canalul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YouTube al</w:t>
      </w:r>
      <w:r w:rsidR="00515AD9">
        <w:rPr>
          <w:rFonts w:ascii="Times New Roman" w:eastAsia="Times New Roman" w:hAnsi="Times New Roman" w:cs="Times New Roman"/>
          <w:b/>
        </w:rPr>
        <w:t>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inițiatorilor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Asociația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Lira Projects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Asociația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Educație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Științe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b/>
        </w:rPr>
        <w:t>Umane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(ESSU).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808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Lectura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povești</w:t>
      </w:r>
      <w:proofErr w:type="spellEnd"/>
    </w:p>
    <w:p w:rsidR="00F7430A" w:rsidRDefault="005B5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De-a </w:t>
      </w:r>
      <w:proofErr w:type="spellStart"/>
      <w:r>
        <w:rPr>
          <w:rFonts w:ascii="Times New Roman" w:eastAsia="Times New Roman" w:hAnsi="Times New Roman" w:cs="Times New Roman"/>
        </w:rPr>
        <w:t>lungul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luni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campaniei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</w:rPr>
        <w:t>Leapșa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povești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copiii</w:t>
      </w:r>
      <w:proofErr w:type="spellEnd"/>
      <w:r>
        <w:rPr>
          <w:rFonts w:ascii="Times New Roman" w:eastAsia="Times New Roman" w:hAnsi="Times New Roman" w:cs="Times New Roman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</w:rPr>
        <w:t>putut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asculta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39AE">
        <w:rPr>
          <w:rFonts w:ascii="Times New Roman" w:eastAsia="Times New Roman" w:hAnsi="Times New Roman" w:cs="Times New Roman"/>
        </w:rPr>
        <w:t>peste</w:t>
      </w:r>
      <w:proofErr w:type="spellEnd"/>
      <w:r w:rsidR="004539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de </w:t>
      </w:r>
      <w:proofErr w:type="spellStart"/>
      <w:r>
        <w:rPr>
          <w:rFonts w:ascii="Times New Roman" w:eastAsia="Times New Roman" w:hAnsi="Times New Roman" w:cs="Times New Roman"/>
        </w:rPr>
        <w:t>povești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culese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citite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multă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bucurie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totalitate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benevol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contributori</w:t>
      </w:r>
      <w:proofErr w:type="spellEnd"/>
      <w:r>
        <w:rPr>
          <w:rFonts w:ascii="Times New Roman" w:eastAsia="Times New Roman" w:hAnsi="Times New Roman" w:cs="Times New Roman"/>
        </w:rPr>
        <w:t xml:space="preserve">: cadre </w:t>
      </w:r>
      <w:proofErr w:type="spellStart"/>
      <w:r>
        <w:rPr>
          <w:rFonts w:ascii="Times New Roman" w:eastAsia="Times New Roman" w:hAnsi="Times New Roman" w:cs="Times New Roman"/>
        </w:rPr>
        <w:t>didactice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scriitori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actori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marketeri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psihologi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influenceri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părinți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bunici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oameni</w:t>
      </w:r>
      <w:proofErr w:type="spellEnd"/>
      <w:r>
        <w:rPr>
          <w:rFonts w:ascii="Times New Roman" w:eastAsia="Times New Roman" w:hAnsi="Times New Roman" w:cs="Times New Roman"/>
        </w:rPr>
        <w:t xml:space="preserve"> de bine, </w:t>
      </w:r>
      <w:proofErr w:type="spellStart"/>
      <w:r>
        <w:rPr>
          <w:rFonts w:ascii="Times New Roman" w:eastAsia="Times New Roman" w:hAnsi="Times New Roman" w:cs="Times New Roman"/>
        </w:rPr>
        <w:t>cât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membrii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asociaţiilor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iniţiatoare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Sunt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așteptați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</w:rPr>
        <w:t>alăture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lecturii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povești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toți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iubitorii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acestui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</w:rPr>
        <w:t>joc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</w:rPr>
        <w:t>leapsapepovesti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Startul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</w:rPr>
        <w:t>leapsapepovesti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fost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Ziua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Internațională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Cărților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Copii</w:t>
      </w:r>
      <w:proofErr w:type="spellEnd"/>
      <w:r>
        <w:rPr>
          <w:rFonts w:ascii="Times New Roman" w:eastAsia="Times New Roman" w:hAnsi="Times New Roman" w:cs="Times New Roman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</w:rPr>
        <w:t>aprilie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</w:rPr>
        <w:t>povestea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Hainele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cele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noi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Împăratului</w:t>
      </w:r>
      <w:proofErr w:type="spellEnd"/>
      <w:r>
        <w:rPr>
          <w:rFonts w:ascii="Times New Roman" w:eastAsia="Times New Roman" w:hAnsi="Times New Roman" w:cs="Times New Roman"/>
        </w:rPr>
        <w:t xml:space="preserve"> de Hans Christian Andersen, </w:t>
      </w:r>
      <w:proofErr w:type="spellStart"/>
      <w:r>
        <w:rPr>
          <w:rFonts w:ascii="Times New Roman" w:eastAsia="Times New Roman" w:hAnsi="Times New Roman" w:cs="Times New Roman"/>
        </w:rPr>
        <w:t>lectură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oferită</w:t>
      </w:r>
      <w:proofErr w:type="spellEnd"/>
      <w:r>
        <w:rPr>
          <w:rFonts w:ascii="Times New Roman" w:eastAsia="Times New Roman" w:hAnsi="Times New Roman" w:cs="Times New Roman"/>
        </w:rPr>
        <w:t xml:space="preserve"> de Ana-Maria </w:t>
      </w:r>
      <w:proofErr w:type="spellStart"/>
      <w:r>
        <w:rPr>
          <w:rFonts w:ascii="Times New Roman" w:eastAsia="Times New Roman" w:hAnsi="Times New Roman" w:cs="Times New Roman"/>
        </w:rPr>
        <w:t>Cetățean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vicepreședinte</w:t>
      </w:r>
      <w:proofErr w:type="spellEnd"/>
      <w:r>
        <w:rPr>
          <w:rFonts w:ascii="Times New Roman" w:eastAsia="Times New Roman" w:hAnsi="Times New Roman" w:cs="Times New Roman"/>
        </w:rPr>
        <w:t xml:space="preserve"> ESSU, </w:t>
      </w:r>
      <w:proofErr w:type="spellStart"/>
      <w:r>
        <w:rPr>
          <w:rFonts w:ascii="Times New Roman" w:eastAsia="Times New Roman" w:hAnsi="Times New Roman" w:cs="Times New Roman"/>
        </w:rPr>
        <w:t>căreia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</w:rPr>
        <w:t>alăturat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Printre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aceștia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numără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Alina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Teianu-Cocioran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actriță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Teatrului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Țăndărică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București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, dr. </w:t>
      </w:r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Amanolesei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- medic,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Raluca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Arvat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jurnalistă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prezentatoare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Telejurnalului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TVR2,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Mihaela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Helmis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realizator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România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Actualităţi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Mihai </w:t>
      </w:r>
      <w:proofErr w:type="spellStart"/>
      <w:r>
        <w:rPr>
          <w:rFonts w:ascii="Times New Roman" w:eastAsia="Times New Roman" w:hAnsi="Times New Roman" w:cs="Times New Roman"/>
          <w:b/>
        </w:rPr>
        <w:t>Duţescu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scriitor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white"/>
        </w:rPr>
        <w:t xml:space="preserve">pr.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Marcel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Stavără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Biserica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Icoanei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Bucureşti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Ionela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Purcaru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– reporter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voiceover al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ştirilor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Kiss FM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Magic FM,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Florentina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Chifu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profesoară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autoare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numeroase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cărţi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manuale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şcolare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precum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mulți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alții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-au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anunțat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deja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contribuția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Mihaela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Chișamera</w:t>
      </w:r>
      <w:proofErr w:type="spellEnd"/>
      <w:r>
        <w:rPr>
          <w:rFonts w:ascii="Times New Roman" w:eastAsia="Times New Roman" w:hAnsi="Times New Roman" w:cs="Times New Roman"/>
          <w:b/>
          <w:color w:val="1C1E21"/>
          <w:highlight w:val="white"/>
        </w:rPr>
        <w:t>,</w:t>
      </w:r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asistent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medical generalist, a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scris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citit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C1E21"/>
          <w:highlight w:val="white"/>
        </w:rPr>
        <w:t>Povestea</w:t>
      </w:r>
      <w:proofErr w:type="spellEnd"/>
      <w:r>
        <w:rPr>
          <w:rFonts w:ascii="Times New Roman" w:eastAsia="Times New Roman" w:hAnsi="Times New Roman" w:cs="Times New Roman"/>
          <w:b/>
          <w:i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C1E21"/>
          <w:highlight w:val="white"/>
        </w:rPr>
        <w:t>halatului</w:t>
      </w:r>
      <w:proofErr w:type="spellEnd"/>
      <w:r>
        <w:rPr>
          <w:rFonts w:ascii="Times New Roman" w:eastAsia="Times New Roman" w:hAnsi="Times New Roman" w:cs="Times New Roman"/>
          <w:b/>
          <w:i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C1E21"/>
          <w:highlight w:val="white"/>
        </w:rPr>
        <w:t>alb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pentru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această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highlight w:val="white"/>
        </w:rPr>
        <w:t>campanie</w:t>
      </w:r>
      <w:proofErr w:type="spellEnd"/>
      <w:r>
        <w:rPr>
          <w:rFonts w:ascii="Times New Roman" w:eastAsia="Times New Roman" w:hAnsi="Times New Roman" w:cs="Times New Roman"/>
          <w:color w:val="1C1E21"/>
          <w:highlight w:val="white"/>
        </w:rPr>
        <w:t>.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intermediul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înregistrărilor</w:t>
      </w:r>
      <w:proofErr w:type="spellEnd"/>
      <w:r>
        <w:rPr>
          <w:rFonts w:ascii="Times New Roman" w:eastAsia="Times New Roman" w:hAnsi="Times New Roman" w:cs="Times New Roman"/>
        </w:rPr>
        <w:t xml:space="preserve"> audio, </w:t>
      </w:r>
      <w:proofErr w:type="spellStart"/>
      <w:r>
        <w:rPr>
          <w:rFonts w:ascii="Times New Roman" w:eastAsia="Times New Roman" w:hAnsi="Times New Roman" w:cs="Times New Roman"/>
        </w:rPr>
        <w:t>toţi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copiii</w:t>
      </w:r>
      <w:proofErr w:type="spellEnd"/>
      <w:r>
        <w:rPr>
          <w:rFonts w:ascii="Times New Roman" w:eastAsia="Times New Roman" w:hAnsi="Times New Roman" w:cs="Times New Roman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</w:rPr>
        <w:t>avea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gratuit</w:t>
      </w:r>
      <w:proofErr w:type="spellEnd"/>
      <w:r>
        <w:rPr>
          <w:rFonts w:ascii="Times New Roman" w:eastAsia="Times New Roman" w:hAnsi="Times New Roman" w:cs="Times New Roman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</w:rPr>
        <w:t>ajutorul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adulţilor</w:t>
      </w:r>
      <w:proofErr w:type="spellEnd"/>
      <w:r>
        <w:rPr>
          <w:rFonts w:ascii="Times New Roman" w:eastAsia="Times New Roman" w:hAnsi="Times New Roman" w:cs="Times New Roman"/>
        </w:rPr>
        <w:t xml:space="preserve">, la un </w:t>
      </w:r>
      <w:r>
        <w:rPr>
          <w:rFonts w:ascii="Times New Roman" w:eastAsia="Times New Roman" w:hAnsi="Times New Roman" w:cs="Times New Roman"/>
          <w:b/>
        </w:rPr>
        <w:t xml:space="preserve">„raft virtual” de </w:t>
      </w:r>
      <w:proofErr w:type="spellStart"/>
      <w:r>
        <w:rPr>
          <w:rFonts w:ascii="Times New Roman" w:eastAsia="Times New Roman" w:hAnsi="Times New Roman" w:cs="Times New Roman"/>
          <w:b/>
        </w:rPr>
        <w:t>poveşti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însoțite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întrebări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</w:rPr>
        <w:t>îi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ajuta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înțeleagă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</w:rPr>
        <w:t>mesajul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ascultat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descopere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însușiri</w:t>
      </w:r>
      <w:proofErr w:type="spellEnd"/>
      <w:r>
        <w:rPr>
          <w:rFonts w:ascii="Times New Roman" w:eastAsia="Times New Roman" w:hAnsi="Times New Roman" w:cs="Times New Roman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</w:rPr>
        <w:t>eroilor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principali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contribuind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astfel</w:t>
      </w:r>
      <w:proofErr w:type="spellEnd"/>
      <w:r>
        <w:rPr>
          <w:rFonts w:ascii="Times New Roman" w:eastAsia="Times New Roman" w:hAnsi="Times New Roman" w:cs="Times New Roman"/>
        </w:rPr>
        <w:t>, la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prevenirea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analfabetismului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funcțional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fenomen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atinge</w:t>
      </w:r>
      <w:proofErr w:type="spellEnd"/>
      <w:r>
        <w:rPr>
          <w:rFonts w:ascii="Times New Roman" w:eastAsia="Times New Roman" w:hAnsi="Times New Roman" w:cs="Times New Roman"/>
        </w:rPr>
        <w:t xml:space="preserve"> 45% </w:t>
      </w:r>
      <w:proofErr w:type="spellStart"/>
      <w:r>
        <w:rPr>
          <w:rFonts w:ascii="Times New Roman" w:eastAsia="Times New Roman" w:hAnsi="Times New Roman" w:cs="Times New Roman"/>
        </w:rPr>
        <w:t>dintre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elevii</w:t>
      </w:r>
      <w:proofErr w:type="spellEnd"/>
      <w:r>
        <w:rPr>
          <w:rFonts w:ascii="Times New Roman" w:eastAsia="Times New Roman" w:hAnsi="Times New Roman" w:cs="Times New Roman"/>
        </w:rPr>
        <w:t xml:space="preserve"> de 15 </w:t>
      </w:r>
      <w:proofErr w:type="spellStart"/>
      <w:r>
        <w:rPr>
          <w:rFonts w:ascii="Times New Roman" w:eastAsia="Times New Roman" w:hAnsi="Times New Roman" w:cs="Times New Roman"/>
        </w:rPr>
        <w:t>ani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România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poți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dona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>?</w:t>
      </w:r>
    </w:p>
    <w:p w:rsidR="00F7430A" w:rsidRDefault="005B5F13" w:rsidP="004539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Oricine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susţine</w:t>
      </w:r>
      <w:proofErr w:type="spellEnd"/>
      <w:r>
        <w:rPr>
          <w:rFonts w:ascii="Times New Roman" w:eastAsia="Times New Roman" w:hAnsi="Times New Roman" w:cs="Times New Roman"/>
        </w:rPr>
        <w:t xml:space="preserve"> #</w:t>
      </w:r>
      <w:proofErr w:type="spellStart"/>
      <w:r>
        <w:rPr>
          <w:rFonts w:ascii="Times New Roman" w:eastAsia="Times New Roman" w:hAnsi="Times New Roman" w:cs="Times New Roman"/>
        </w:rPr>
        <w:t>leapsapepovesti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plus, </w:t>
      </w:r>
      <w:proofErr w:type="spellStart"/>
      <w:r>
        <w:rPr>
          <w:rFonts w:ascii="Times New Roman" w:eastAsia="Times New Roman" w:hAnsi="Times New Roman" w:cs="Times New Roman"/>
        </w:rPr>
        <w:t>ascultătorii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adulți</w:t>
      </w:r>
      <w:proofErr w:type="spellEnd"/>
      <w:r>
        <w:rPr>
          <w:rFonts w:ascii="Times New Roman" w:eastAsia="Times New Roman" w:hAnsi="Times New Roman" w:cs="Times New Roman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</w:rPr>
        <w:t>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facilita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copiilor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accesul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aceste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înregistrări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promovate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paginile</w:t>
      </w:r>
      <w:proofErr w:type="spellEnd"/>
      <w:r>
        <w:rPr>
          <w:rFonts w:ascii="Times New Roman" w:eastAsia="Times New Roman" w:hAnsi="Times New Roman" w:cs="Times New Roman"/>
        </w:rPr>
        <w:t xml:space="preserve"> de Facebook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canalul</w:t>
      </w:r>
      <w:proofErr w:type="spellEnd"/>
      <w:r>
        <w:rPr>
          <w:rFonts w:ascii="Times New Roman" w:eastAsia="Times New Roman" w:hAnsi="Times New Roman" w:cs="Times New Roman"/>
        </w:rPr>
        <w:t xml:space="preserve"> de YouTube ale </w:t>
      </w:r>
      <w:proofErr w:type="spellStart"/>
      <w:r>
        <w:rPr>
          <w:rFonts w:ascii="Times New Roman" w:eastAsia="Times New Roman" w:hAnsi="Times New Roman" w:cs="Times New Roman"/>
        </w:rPr>
        <w:t>asociațiilor</w:t>
      </w:r>
      <w:proofErr w:type="spellEnd"/>
      <w:r>
        <w:rPr>
          <w:rFonts w:ascii="Times New Roman" w:eastAsia="Times New Roman" w:hAnsi="Times New Roman" w:cs="Times New Roman"/>
        </w:rPr>
        <w:t xml:space="preserve"> implicate, pot </w:t>
      </w:r>
      <w:proofErr w:type="spellStart"/>
      <w:r>
        <w:rPr>
          <w:rFonts w:ascii="Times New Roman" w:eastAsia="Times New Roman" w:hAnsi="Times New Roman" w:cs="Times New Roman"/>
        </w:rPr>
        <w:t>susţine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financiar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eforturile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medicilor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Clinic de </w:t>
      </w:r>
      <w:proofErr w:type="spellStart"/>
      <w:r>
        <w:rPr>
          <w:rFonts w:ascii="Times New Roman" w:eastAsia="Times New Roman" w:hAnsi="Times New Roman" w:cs="Times New Roman"/>
          <w:b/>
        </w:rPr>
        <w:t>Urgență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Copii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</w:rPr>
        <w:t>Grigore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Alexandrescu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  <w:b/>
        </w:rPr>
        <w:t>București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trata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condiții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optime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siguranță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micii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pacienți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Doritorii</w:t>
      </w:r>
      <w:proofErr w:type="spellEnd"/>
      <w:r>
        <w:rPr>
          <w:rFonts w:ascii="Times New Roman" w:eastAsia="Times New Roman" w:hAnsi="Times New Roman" w:cs="Times New Roman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</w:rPr>
        <w:t>dona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începând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cu 10 lei, </w:t>
      </w:r>
      <w:proofErr w:type="spellStart"/>
      <w:r>
        <w:rPr>
          <w:rFonts w:ascii="Times New Roman" w:eastAsia="Times New Roman" w:hAnsi="Times New Roman" w:cs="Times New Roman"/>
          <w:b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contul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Asociației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Educație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Științe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b/>
        </w:rPr>
        <w:t>Umane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| IBAN: RO51INGB0000999910093425 | </w:t>
      </w:r>
      <w:proofErr w:type="spellStart"/>
      <w:r>
        <w:rPr>
          <w:rFonts w:ascii="Times New Roman" w:eastAsia="Times New Roman" w:hAnsi="Times New Roman" w:cs="Times New Roman"/>
          <w:b/>
        </w:rPr>
        <w:t>Moneda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RON | </w:t>
      </w:r>
      <w:proofErr w:type="spellStart"/>
      <w:r>
        <w:rPr>
          <w:rFonts w:ascii="Times New Roman" w:eastAsia="Times New Roman" w:hAnsi="Times New Roman" w:cs="Times New Roman"/>
          <w:b/>
        </w:rPr>
        <w:t>Detalii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tranzacție</w:t>
      </w:r>
      <w:proofErr w:type="spellEnd"/>
      <w:r>
        <w:rPr>
          <w:rFonts w:ascii="Times New Roman" w:eastAsia="Times New Roman" w:hAnsi="Times New Roman" w:cs="Times New Roman"/>
          <w:b/>
        </w:rPr>
        <w:t>: STOP COVID-19.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Donațiile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campaniei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umanitare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Leapșa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povești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</w:rPr>
        <w:t>sunt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utilizate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responsabil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achiziția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echipamente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materiale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protecție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prevenire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răspândirii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b/>
        </w:rPr>
        <w:t>verificate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aprobate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cadrele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medicale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</w:rPr>
        <w:t>cadrul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Clinic de </w:t>
      </w:r>
      <w:proofErr w:type="spellStart"/>
      <w:r>
        <w:rPr>
          <w:rFonts w:ascii="Times New Roman" w:eastAsia="Times New Roman" w:hAnsi="Times New Roman" w:cs="Times New Roman"/>
          <w:b/>
        </w:rPr>
        <w:t>Urgență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Copii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Grigore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Alexandrescu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</w:rPr>
        <w:t>București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lastRenderedPageBreak/>
        <w:t>,,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Chiar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dacă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aparent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societatea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noastră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</w:rPr>
        <w:t>îndreaptă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către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</w:rPr>
        <w:t>perioadă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relaxare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restricţiilor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impuse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pandemie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presiunea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asupra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cadrelor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medicale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va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creşte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i/>
        </w:rPr>
        <w:t>aceea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necesar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susţinem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spitalele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personalul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medical cu </w:t>
      </w:r>
      <w:proofErr w:type="spellStart"/>
      <w:r>
        <w:rPr>
          <w:rFonts w:ascii="Times New Roman" w:eastAsia="Times New Roman" w:hAnsi="Times New Roman" w:cs="Times New Roman"/>
          <w:i/>
        </w:rPr>
        <w:t>echipamentele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materialele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necesare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pentru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a-</w:t>
      </w:r>
      <w:proofErr w:type="spellStart"/>
      <w:r>
        <w:rPr>
          <w:rFonts w:ascii="Times New Roman" w:eastAsia="Times New Roman" w:hAnsi="Times New Roman" w:cs="Times New Roman"/>
          <w:i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putea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i/>
        </w:rPr>
        <w:t>datoria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condiţii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siguranţă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Prin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campania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/>
        </w:rPr>
        <w:t>Leapşa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povești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realizată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b/>
          <w:i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regim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voluntariat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propunem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suplimentăm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până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i/>
        </w:rPr>
        <w:t>iunie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Ziua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Internațională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Copilului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materialele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protecţie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cadrelor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medicale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Clinic 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Urgență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Copii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Grigore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Alexandrescu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Aşadar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cine ne </w:t>
      </w:r>
      <w:proofErr w:type="spellStart"/>
      <w:r>
        <w:rPr>
          <w:rFonts w:ascii="Times New Roman" w:eastAsia="Times New Roman" w:hAnsi="Times New Roman" w:cs="Times New Roman"/>
          <w:i/>
        </w:rPr>
        <w:t>sprijină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ducem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/>
        </w:rPr>
        <w:t>leapsapepovesti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departe</w:t>
      </w:r>
      <w:proofErr w:type="spellEnd"/>
      <w:r>
        <w:rPr>
          <w:rFonts w:ascii="Times New Roman" w:eastAsia="Times New Roman" w:hAnsi="Times New Roman" w:cs="Times New Roman"/>
          <w:i/>
        </w:rPr>
        <w:t>?”</w:t>
      </w:r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adăugat</w:t>
      </w:r>
      <w:proofErr w:type="spellEnd"/>
      <w:r>
        <w:rPr>
          <w:rFonts w:ascii="Times New Roman" w:eastAsia="Times New Roman" w:hAnsi="Times New Roman" w:cs="Times New Roman"/>
        </w:rPr>
        <w:t xml:space="preserve"> Ana-Maria </w:t>
      </w:r>
      <w:proofErr w:type="spellStart"/>
      <w:r>
        <w:rPr>
          <w:rFonts w:ascii="Times New Roman" w:eastAsia="Times New Roman" w:hAnsi="Times New Roman" w:cs="Times New Roman"/>
        </w:rPr>
        <w:t>Cetăţean</w:t>
      </w:r>
      <w:proofErr w:type="spellEnd"/>
      <w:r>
        <w:rPr>
          <w:rFonts w:ascii="Times New Roman" w:eastAsia="Times New Roman" w:hAnsi="Times New Roman" w:cs="Times New Roman"/>
        </w:rPr>
        <w:t>, vice-</w:t>
      </w:r>
      <w:proofErr w:type="spellStart"/>
      <w:r>
        <w:rPr>
          <w:rFonts w:ascii="Times New Roman" w:eastAsia="Times New Roman" w:hAnsi="Times New Roman" w:cs="Times New Roman"/>
        </w:rPr>
        <w:t>preşedinte</w:t>
      </w:r>
      <w:proofErr w:type="spellEnd"/>
      <w:r>
        <w:rPr>
          <w:rFonts w:ascii="Times New Roman" w:eastAsia="Times New Roman" w:hAnsi="Times New Roman" w:cs="Times New Roman"/>
        </w:rPr>
        <w:t xml:space="preserve"> ESSU.  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808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Donații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echipamente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protecție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leapsapepovesti</w:t>
      </w:r>
      <w:proofErr w:type="spellEnd"/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prima </w:t>
      </w:r>
      <w:proofErr w:type="spellStart"/>
      <w:r>
        <w:rPr>
          <w:rFonts w:ascii="Times New Roman" w:eastAsia="Times New Roman" w:hAnsi="Times New Roman" w:cs="Times New Roman"/>
        </w:rPr>
        <w:t>lună</w:t>
      </w:r>
      <w:proofErr w:type="spellEnd"/>
      <w:r>
        <w:rPr>
          <w:rFonts w:ascii="Times New Roman" w:eastAsia="Times New Roman" w:hAnsi="Times New Roman" w:cs="Times New Roman"/>
        </w:rPr>
        <w:t xml:space="preserve"> de #</w:t>
      </w:r>
      <w:proofErr w:type="spellStart"/>
      <w:r>
        <w:rPr>
          <w:rFonts w:ascii="Times New Roman" w:eastAsia="Times New Roman" w:hAnsi="Times New Roman" w:cs="Times New Roman"/>
        </w:rPr>
        <w:t>leapsapepovesti</w:t>
      </w:r>
      <w:proofErr w:type="spellEnd"/>
      <w:r>
        <w:rPr>
          <w:rFonts w:ascii="Times New Roman" w:eastAsia="Times New Roman" w:hAnsi="Times New Roman" w:cs="Times New Roman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</w:rPr>
        <w:t>fondurile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proprii</w:t>
      </w:r>
      <w:proofErr w:type="spellEnd"/>
      <w:r>
        <w:rPr>
          <w:rFonts w:ascii="Times New Roman" w:eastAsia="Times New Roman" w:hAnsi="Times New Roman" w:cs="Times New Roman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</w:rPr>
        <w:t>promotorilor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campaniei</w:t>
      </w:r>
      <w:proofErr w:type="spellEnd"/>
      <w:r>
        <w:rPr>
          <w:rFonts w:ascii="Times New Roman" w:eastAsia="Times New Roman" w:hAnsi="Times New Roman" w:cs="Times New Roman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</w:rPr>
        <w:t>fost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livrate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100 de </w:t>
      </w:r>
      <w:proofErr w:type="spellStart"/>
      <w:r>
        <w:rPr>
          <w:rFonts w:ascii="Times New Roman" w:eastAsia="Times New Roman" w:hAnsi="Times New Roman" w:cs="Times New Roman"/>
          <w:b/>
        </w:rPr>
        <w:t>combinezoane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către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Secția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Chirurgie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Clinic de </w:t>
      </w:r>
      <w:proofErr w:type="spellStart"/>
      <w:r>
        <w:rPr>
          <w:rFonts w:ascii="Times New Roman" w:eastAsia="Times New Roman" w:hAnsi="Times New Roman" w:cs="Times New Roman"/>
          <w:b/>
        </w:rPr>
        <w:t>Urgență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Copii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</w:rPr>
        <w:t>Grigore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Alexandrescu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  <w:b/>
        </w:rPr>
        <w:t>București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plus,</w:t>
      </w:r>
      <w:r>
        <w:rPr>
          <w:rFonts w:ascii="Times New Roman" w:eastAsia="Times New Roman" w:hAnsi="Times New Roman" w:cs="Times New Roman"/>
          <w:b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</w:rPr>
        <w:t>donațiile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oamenilor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bine care au </w:t>
      </w:r>
      <w:proofErr w:type="spellStart"/>
      <w:r>
        <w:rPr>
          <w:rFonts w:ascii="Times New Roman" w:eastAsia="Times New Roman" w:hAnsi="Times New Roman" w:cs="Times New Roman"/>
          <w:b/>
        </w:rPr>
        <w:t>sprijinit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campania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</w:rPr>
        <w:t>leapsapepovesti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până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/>
        </w:rPr>
        <w:t>fost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livrate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seturi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măști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ochelari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speciali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protecție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reutilizabili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valoare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3000 lei,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medicii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cadrul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spitalului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folosesc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opera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condiţii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siguranţă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având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totodată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vizibilitate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optimă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timpul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intervenţiilor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chirurgicale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2" w:name="_heading=h.30j0zll" w:colFirst="0" w:colLast="0"/>
      <w:bookmarkEnd w:id="2"/>
      <w:proofErr w:type="spellStart"/>
      <w:r>
        <w:rPr>
          <w:rFonts w:ascii="Times New Roman" w:eastAsia="Times New Roman" w:hAnsi="Times New Roman" w:cs="Times New Roman"/>
        </w:rPr>
        <w:t>Actualizând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dictonul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sana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corpore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sano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viralizarea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lecturii</w:t>
      </w:r>
      <w:proofErr w:type="spellEnd"/>
      <w:r>
        <w:rPr>
          <w:rFonts w:ascii="Times New Roman" w:eastAsia="Times New Roman" w:hAnsi="Times New Roman" w:cs="Times New Roman"/>
        </w:rPr>
        <w:t>, #</w:t>
      </w:r>
      <w:proofErr w:type="spellStart"/>
      <w:r>
        <w:rPr>
          <w:rFonts w:ascii="Times New Roman" w:eastAsia="Times New Roman" w:hAnsi="Times New Roman" w:cs="Times New Roman"/>
        </w:rPr>
        <w:t>leapsapepovesti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educația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sprijinul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sănătății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#</w:t>
      </w:r>
      <w:proofErr w:type="spellStart"/>
      <w:r>
        <w:rPr>
          <w:rFonts w:ascii="Times New Roman" w:eastAsia="Times New Roman" w:hAnsi="Times New Roman" w:cs="Times New Roman"/>
          <w:b/>
        </w:rPr>
        <w:t>STOPanalfabetismfunctional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#STOPcovid19! </w:t>
      </w:r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Inițiatorii</w:t>
      </w:r>
      <w:proofErr w:type="spellEnd"/>
      <w:r>
        <w:rPr>
          <w:rFonts w:ascii="Times New Roman" w:eastAsia="Times New Roman" w:hAnsi="Times New Roman" w:cs="Times New Roman"/>
          <w:b/>
          <w:color w:val="008080"/>
          <w:u w:val="singl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color w:val="008080"/>
          <w:u w:val="single"/>
        </w:rPr>
        <w:t>leapsapepovesti</w:t>
      </w:r>
      <w:proofErr w:type="spellEnd"/>
    </w:p>
    <w:p w:rsidR="00F7430A" w:rsidRDefault="005B5F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Inițiatorii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campaniei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umanitare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proofErr w:type="spellStart"/>
      <w:r>
        <w:rPr>
          <w:rFonts w:ascii="Times New Roman" w:eastAsia="Times New Roman" w:hAnsi="Times New Roman" w:cs="Times New Roman"/>
          <w:b/>
        </w:rPr>
        <w:t>Leapșa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povești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Asociația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Educație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Științe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Umane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(ESSU),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programul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lec</w:t>
      </w:r>
      <w:r>
        <w:rPr>
          <w:rFonts w:ascii="Times New Roman" w:eastAsia="Times New Roman" w:hAnsi="Times New Roman" w:cs="Times New Roman"/>
          <w:b/>
        </w:rPr>
        <w:t>turEXPLORAM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Asociația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Lira Projects,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Podul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lui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Sfredeluș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</w:rPr>
        <w:t>Povești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jucat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jocuri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povestit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organizații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nonguvernamentale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axate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dezvoltarea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educaționale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formale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copii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cu 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echipă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multidisciplinară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</w:rPr>
        <w:t>cuprinde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cadre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universitare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formatori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voluntari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educative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amploare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derulate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România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F7430A" w:rsidRDefault="00F7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430A" w:rsidRDefault="005B5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Ana-Maria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Cetățean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Elena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Burlănescu</w:t>
      </w:r>
      <w:proofErr w:type="spellEnd"/>
    </w:p>
    <w:p w:rsidR="00F7430A" w:rsidRDefault="005B5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Vicepreședinte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ESSU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Președinte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Lira Projects</w:t>
      </w:r>
    </w:p>
    <w:p w:rsidR="00F7430A" w:rsidRDefault="005B5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4E6EB"/>
          <w:shd w:val="clear" w:color="auto" w:fill="24252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0745 093 959                                                                                                                     0755 115 536</w:t>
      </w:r>
    </w:p>
    <w:sectPr w:rsidR="00F7430A">
      <w:headerReference w:type="default" r:id="rId7"/>
      <w:footerReference w:type="default" r:id="rId8"/>
      <w:pgSz w:w="12240" w:h="15840"/>
      <w:pgMar w:top="2692" w:right="474" w:bottom="1440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AB" w:rsidRDefault="00B602AB">
      <w:pPr>
        <w:spacing w:after="0" w:line="240" w:lineRule="auto"/>
      </w:pPr>
      <w:r>
        <w:separator/>
      </w:r>
    </w:p>
  </w:endnote>
  <w:endnote w:type="continuationSeparator" w:id="0">
    <w:p w:rsidR="00B602AB" w:rsidRDefault="00B6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A" w:rsidRDefault="005B5F13">
    <w:pPr>
      <w:tabs>
        <w:tab w:val="center" w:pos="4680"/>
        <w:tab w:val="right" w:pos="10632"/>
      </w:tabs>
      <w:spacing w:after="0" w:line="240" w:lineRule="auto"/>
      <w:rPr>
        <w:color w:val="008080"/>
      </w:rPr>
    </w:pPr>
    <w:r>
      <w:rPr>
        <w:color w:val="008080"/>
      </w:rPr>
      <w:t xml:space="preserve">                                     ----------------------------------------------------------------------------------------------</w:t>
    </w:r>
  </w:p>
  <w:p w:rsidR="00F7430A" w:rsidRDefault="005B5F13">
    <w:pPr>
      <w:tabs>
        <w:tab w:val="center" w:pos="4962"/>
        <w:tab w:val="right" w:pos="10632"/>
      </w:tabs>
      <w:spacing w:after="0" w:line="240" w:lineRule="auto"/>
      <w:ind w:firstLine="2160"/>
      <w:rPr>
        <w:color w:val="008080"/>
      </w:rPr>
    </w:pPr>
    <w:r>
      <w:rPr>
        <w:color w:val="008080"/>
      </w:rPr>
      <w:t xml:space="preserve">      www.podulluisfredelus.ro       www.essu.ro </w:t>
    </w:r>
  </w:p>
  <w:p w:rsidR="00F7430A" w:rsidRDefault="005B5F13">
    <w:pPr>
      <w:tabs>
        <w:tab w:val="center" w:pos="4680"/>
        <w:tab w:val="right" w:pos="10632"/>
      </w:tabs>
      <w:spacing w:after="0" w:line="240" w:lineRule="auto"/>
      <w:ind w:left="-567"/>
      <w:rPr>
        <w:color w:val="008080"/>
      </w:rPr>
    </w:pPr>
    <w:r>
      <w:rPr>
        <w:color w:val="008080"/>
      </w:rPr>
      <w:t xml:space="preserve">fb: </w:t>
    </w:r>
    <w:proofErr w:type="spellStart"/>
    <w:r>
      <w:rPr>
        <w:color w:val="008080"/>
      </w:rPr>
      <w:t>Podul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lui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Sfredeluș</w:t>
    </w:r>
    <w:proofErr w:type="spellEnd"/>
    <w:r>
      <w:rPr>
        <w:color w:val="008080"/>
      </w:rPr>
      <w:t xml:space="preserve"> – </w:t>
    </w:r>
    <w:proofErr w:type="spellStart"/>
    <w:r>
      <w:rPr>
        <w:color w:val="008080"/>
      </w:rPr>
      <w:t>Povești</w:t>
    </w:r>
    <w:proofErr w:type="spellEnd"/>
    <w:r>
      <w:rPr>
        <w:color w:val="008080"/>
      </w:rPr>
      <w:t xml:space="preserve"> de </w:t>
    </w:r>
    <w:proofErr w:type="spellStart"/>
    <w:r>
      <w:rPr>
        <w:color w:val="008080"/>
      </w:rPr>
      <w:t>jucat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și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jocuri</w:t>
    </w:r>
    <w:proofErr w:type="spellEnd"/>
    <w:r>
      <w:rPr>
        <w:color w:val="008080"/>
      </w:rPr>
      <w:t xml:space="preserve"> de </w:t>
    </w:r>
    <w:proofErr w:type="spellStart"/>
    <w:r>
      <w:rPr>
        <w:color w:val="008080"/>
      </w:rPr>
      <w:t>povestit</w:t>
    </w:r>
    <w:proofErr w:type="spellEnd"/>
    <w:r>
      <w:rPr>
        <w:color w:val="008080"/>
      </w:rPr>
      <w:t xml:space="preserve">       fb: </w:t>
    </w:r>
    <w:proofErr w:type="spellStart"/>
    <w:r>
      <w:rPr>
        <w:color w:val="008080"/>
      </w:rPr>
      <w:t>Asociația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pentru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Educație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în</w:t>
    </w:r>
    <w:proofErr w:type="spellEnd"/>
    <w:r>
      <w:rPr>
        <w:color w:val="008080"/>
      </w:rPr>
      <w:t xml:space="preserve"> </w:t>
    </w:r>
    <w:proofErr w:type="spellStart"/>
    <w:r>
      <w:rPr>
        <w:color w:val="008080"/>
      </w:rPr>
      <w:t>Științe</w:t>
    </w:r>
    <w:proofErr w:type="spellEnd"/>
    <w:r>
      <w:rPr>
        <w:color w:val="008080"/>
      </w:rPr>
      <w:t xml:space="preserve"> Socio-</w:t>
    </w:r>
    <w:proofErr w:type="spellStart"/>
    <w:r>
      <w:rPr>
        <w:color w:val="008080"/>
      </w:rPr>
      <w:t>Umane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AB" w:rsidRDefault="00B602AB">
      <w:pPr>
        <w:spacing w:after="0" w:line="240" w:lineRule="auto"/>
      </w:pPr>
      <w:r>
        <w:separator/>
      </w:r>
    </w:p>
  </w:footnote>
  <w:footnote w:type="continuationSeparator" w:id="0">
    <w:p w:rsidR="00B602AB" w:rsidRDefault="00B6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A" w:rsidRDefault="004539AE">
    <w:pPr>
      <w:widowControl w:val="0"/>
      <w:tabs>
        <w:tab w:val="left" w:pos="0"/>
      </w:tabs>
      <w:spacing w:after="0" w:line="276" w:lineRule="auto"/>
      <w:rPr>
        <w:color w:val="009999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0BDB3FDE" wp14:editId="752DE397">
          <wp:simplePos x="0" y="0"/>
          <wp:positionH relativeFrom="column">
            <wp:posOffset>112395</wp:posOffset>
          </wp:positionH>
          <wp:positionV relativeFrom="paragraph">
            <wp:posOffset>293370</wp:posOffset>
          </wp:positionV>
          <wp:extent cx="1536700" cy="527050"/>
          <wp:effectExtent l="0" t="0" r="6350" b="635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0496FB07" wp14:editId="2F28E0C9">
          <wp:simplePos x="0" y="0"/>
          <wp:positionH relativeFrom="column">
            <wp:posOffset>2017395</wp:posOffset>
          </wp:positionH>
          <wp:positionV relativeFrom="paragraph">
            <wp:posOffset>-113030</wp:posOffset>
          </wp:positionV>
          <wp:extent cx="1320800" cy="1320800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hidden="0" allowOverlap="1" wp14:anchorId="4E443D0F" wp14:editId="2AE75193">
          <wp:simplePos x="0" y="0"/>
          <wp:positionH relativeFrom="column">
            <wp:posOffset>3090545</wp:posOffset>
          </wp:positionH>
          <wp:positionV relativeFrom="paragraph">
            <wp:posOffset>-163830</wp:posOffset>
          </wp:positionV>
          <wp:extent cx="1314450" cy="131445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hidden="0" allowOverlap="1" wp14:anchorId="0731482D" wp14:editId="08AA9CAD">
          <wp:simplePos x="0" y="0"/>
          <wp:positionH relativeFrom="column">
            <wp:posOffset>4919345</wp:posOffset>
          </wp:positionH>
          <wp:positionV relativeFrom="paragraph">
            <wp:posOffset>179070</wp:posOffset>
          </wp:positionV>
          <wp:extent cx="1680845" cy="590550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F13">
      <w:rPr>
        <w:b/>
        <w:color w:val="009999"/>
      </w:rPr>
      <w:t xml:space="preserve">      </w:t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r w:rsidR="005B5F13">
      <w:rPr>
        <w:b/>
        <w:color w:val="009999"/>
      </w:rPr>
      <w:tab/>
    </w:r>
    <w:proofErr w:type="spellStart"/>
    <w:r w:rsidR="005B5F13">
      <w:rPr>
        <w:color w:val="009999"/>
      </w:rPr>
      <w:t>Campanie</w:t>
    </w:r>
    <w:proofErr w:type="spellEnd"/>
    <w:r w:rsidR="005B5F13">
      <w:rPr>
        <w:color w:val="009999"/>
      </w:rPr>
      <w:t xml:space="preserve"> </w:t>
    </w:r>
    <w:proofErr w:type="spellStart"/>
    <w:r w:rsidR="005B5F13">
      <w:rPr>
        <w:color w:val="009999"/>
      </w:rPr>
      <w:t>inițiată</w:t>
    </w:r>
    <w:proofErr w:type="spellEnd"/>
    <w:r w:rsidR="005B5F13">
      <w:rPr>
        <w:color w:val="009999"/>
      </w:rPr>
      <w:t xml:space="preserve"> de:                      </w:t>
    </w:r>
    <w:r w:rsidR="005B5F13">
      <w:rPr>
        <w:color w:val="009999"/>
      </w:rPr>
      <w:tab/>
    </w:r>
    <w:r w:rsidR="005B5F13">
      <w:rPr>
        <w:color w:val="009999"/>
      </w:rPr>
      <w:tab/>
    </w:r>
    <w:proofErr w:type="spellStart"/>
    <w:r w:rsidR="005B5F13">
      <w:rPr>
        <w:color w:val="009999"/>
      </w:rPr>
      <w:t>Beneficiar</w:t>
    </w:r>
    <w:proofErr w:type="spellEnd"/>
    <w:r w:rsidR="005B5F13">
      <w:rPr>
        <w:color w:val="009999"/>
      </w:rPr>
      <w:t>:</w:t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  <w:r w:rsidR="005B5F13">
      <w:rPr>
        <w:color w:val="009999"/>
      </w:rPr>
      <w:tab/>
    </w:r>
  </w:p>
  <w:p w:rsidR="00F7430A" w:rsidRDefault="00F7430A">
    <w:pPr>
      <w:widowControl w:val="0"/>
      <w:tabs>
        <w:tab w:val="left" w:pos="0"/>
      </w:tabs>
      <w:spacing w:after="0" w:line="276" w:lineRule="auto"/>
      <w:rPr>
        <w:color w:val="009999"/>
      </w:rPr>
    </w:pPr>
  </w:p>
  <w:p w:rsidR="004539AE" w:rsidRDefault="004539AE">
    <w:pPr>
      <w:widowControl w:val="0"/>
      <w:tabs>
        <w:tab w:val="left" w:pos="0"/>
      </w:tabs>
      <w:spacing w:after="0" w:line="276" w:lineRule="auto"/>
      <w:rPr>
        <w:color w:val="009999"/>
      </w:rPr>
    </w:pPr>
  </w:p>
  <w:p w:rsidR="00F7430A" w:rsidRDefault="00F7430A">
    <w:pPr>
      <w:widowControl w:val="0"/>
      <w:tabs>
        <w:tab w:val="left" w:pos="0"/>
      </w:tabs>
      <w:spacing w:after="0" w:line="276" w:lineRule="auto"/>
      <w:rPr>
        <w:color w:val="00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A"/>
    <w:rsid w:val="004539AE"/>
    <w:rsid w:val="00515AD9"/>
    <w:rsid w:val="005B5F13"/>
    <w:rsid w:val="00B602AB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BBB6"/>
  <w15:docId w15:val="{C23131F2-BD8A-4CAD-997F-4EBFCF0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AE"/>
  </w:style>
  <w:style w:type="paragraph" w:styleId="Footer">
    <w:name w:val="footer"/>
    <w:basedOn w:val="Normal"/>
    <w:link w:val="FooterChar"/>
    <w:uiPriority w:val="99"/>
    <w:unhideWhenUsed/>
    <w:rsid w:val="0045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T6QkdSt7wLWaeEIS0XLtIMtDg==">AMUW2mU18w1NLYIOSIWT6IlWvTG8ceDFAxIiZwvLH0H9PTV7IGxvY5qg1JBZVtRhxEXUHMslHfRfC6WhKMGciHILD07tCT8nBHuGuiUCL7sYHQHMGSze/Uz62roxFjrhgONR8VSPsS0Z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2020-05-05T11:58:00Z</dcterms:created>
  <dcterms:modified xsi:type="dcterms:W3CDTF">2020-05-05T12:18:00Z</dcterms:modified>
</cp:coreProperties>
</file>